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F90F48" w14:textId="3FECD9E5" w:rsidR="00F153D5" w:rsidRDefault="62245B7B" w:rsidP="368EB4CA">
      <w:pPr>
        <w:rPr>
          <w:rFonts w:ascii="Calibri" w:eastAsia="Calibri" w:hAnsi="Calibri" w:cs="Calibri"/>
          <w:color w:val="000000" w:themeColor="text1"/>
          <w:sz w:val="40"/>
          <w:szCs w:val="40"/>
        </w:rPr>
      </w:pPr>
      <w:r w:rsidRPr="368EB4CA">
        <w:rPr>
          <w:rFonts w:ascii="Calibri" w:eastAsia="Calibri" w:hAnsi="Calibri" w:cs="Calibri"/>
          <w:color w:val="000000" w:themeColor="text1"/>
          <w:sz w:val="40"/>
          <w:szCs w:val="40"/>
        </w:rPr>
        <w:t xml:space="preserve">Pets and Animal Access Policy  </w:t>
      </w:r>
    </w:p>
    <w:p w14:paraId="7632F2A7" w14:textId="7641C9CE" w:rsidR="00F153D5" w:rsidRDefault="00F153D5" w:rsidP="368EB4CA">
      <w:pPr>
        <w:rPr>
          <w:rFonts w:ascii="Calibri" w:eastAsia="Calibri" w:hAnsi="Calibri" w:cs="Calibri"/>
          <w:color w:val="000000" w:themeColor="text1"/>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505"/>
        <w:gridCol w:w="6825"/>
      </w:tblGrid>
      <w:tr w:rsidR="368EB4CA" w14:paraId="5475C031" w14:textId="77777777" w:rsidTr="368EB4CA">
        <w:trPr>
          <w:trHeight w:val="300"/>
        </w:trPr>
        <w:tc>
          <w:tcPr>
            <w:tcW w:w="2505" w:type="dxa"/>
            <w:tcMar>
              <w:left w:w="105" w:type="dxa"/>
              <w:right w:w="105" w:type="dxa"/>
            </w:tcMar>
          </w:tcPr>
          <w:p w14:paraId="173A5A42" w14:textId="252E06D9" w:rsidR="368EB4CA" w:rsidRDefault="368EB4CA" w:rsidP="368EB4CA">
            <w:pPr>
              <w:rPr>
                <w:rFonts w:ascii="Calibri" w:eastAsia="Calibri" w:hAnsi="Calibri" w:cs="Calibri"/>
              </w:rPr>
            </w:pPr>
            <w:r w:rsidRPr="368EB4CA">
              <w:rPr>
                <w:rFonts w:ascii="Calibri" w:eastAsia="Calibri" w:hAnsi="Calibri" w:cs="Calibri"/>
              </w:rPr>
              <w:t>Policy Number:</w:t>
            </w:r>
            <w:r>
              <w:tab/>
            </w:r>
          </w:p>
        </w:tc>
        <w:tc>
          <w:tcPr>
            <w:tcW w:w="6825" w:type="dxa"/>
            <w:tcMar>
              <w:left w:w="105" w:type="dxa"/>
              <w:right w:w="105" w:type="dxa"/>
            </w:tcMar>
          </w:tcPr>
          <w:p w14:paraId="0F1A0420" w14:textId="40624508" w:rsidR="368EB4CA" w:rsidRDefault="008A11CD" w:rsidP="368EB4CA">
            <w:pPr>
              <w:rPr>
                <w:rFonts w:ascii="Calibri" w:eastAsia="Calibri" w:hAnsi="Calibri" w:cs="Calibri"/>
              </w:rPr>
            </w:pPr>
            <w:r>
              <w:rPr>
                <w:rFonts w:ascii="Calibri" w:eastAsia="Calibri" w:hAnsi="Calibri" w:cs="Calibri"/>
              </w:rPr>
              <w:t>002</w:t>
            </w:r>
          </w:p>
        </w:tc>
      </w:tr>
      <w:tr w:rsidR="368EB4CA" w14:paraId="29753917" w14:textId="77777777" w:rsidTr="368EB4CA">
        <w:trPr>
          <w:trHeight w:val="300"/>
        </w:trPr>
        <w:tc>
          <w:tcPr>
            <w:tcW w:w="2505" w:type="dxa"/>
            <w:tcMar>
              <w:left w:w="105" w:type="dxa"/>
              <w:right w:w="105" w:type="dxa"/>
            </w:tcMar>
          </w:tcPr>
          <w:p w14:paraId="3BE7BAA8" w14:textId="3E50FCB3" w:rsidR="368EB4CA" w:rsidRDefault="368EB4CA" w:rsidP="368EB4CA">
            <w:pPr>
              <w:rPr>
                <w:rFonts w:ascii="Calibri" w:eastAsia="Calibri" w:hAnsi="Calibri" w:cs="Calibri"/>
              </w:rPr>
            </w:pPr>
            <w:r w:rsidRPr="368EB4CA">
              <w:rPr>
                <w:rFonts w:ascii="Calibri" w:eastAsia="Calibri" w:hAnsi="Calibri" w:cs="Calibri"/>
              </w:rPr>
              <w:t>HSS Unit:</w:t>
            </w:r>
            <w:r>
              <w:tab/>
            </w:r>
            <w:r>
              <w:tab/>
            </w:r>
          </w:p>
        </w:tc>
        <w:tc>
          <w:tcPr>
            <w:tcW w:w="6825" w:type="dxa"/>
            <w:tcMar>
              <w:left w:w="105" w:type="dxa"/>
              <w:right w:w="105" w:type="dxa"/>
            </w:tcMar>
          </w:tcPr>
          <w:p w14:paraId="62FA535C" w14:textId="1718BB82" w:rsidR="368EB4CA" w:rsidRDefault="368EB4CA" w:rsidP="368EB4CA">
            <w:pPr>
              <w:rPr>
                <w:rFonts w:ascii="Calibri" w:eastAsia="Calibri" w:hAnsi="Calibri" w:cs="Calibri"/>
              </w:rPr>
            </w:pPr>
            <w:r w:rsidRPr="368EB4CA">
              <w:rPr>
                <w:rFonts w:ascii="Calibri" w:eastAsia="Calibri" w:hAnsi="Calibri" w:cs="Calibri"/>
              </w:rPr>
              <w:t>Health Sciences Building Management</w:t>
            </w:r>
          </w:p>
        </w:tc>
      </w:tr>
      <w:tr w:rsidR="368EB4CA" w14:paraId="54E21154" w14:textId="77777777" w:rsidTr="368EB4CA">
        <w:trPr>
          <w:trHeight w:val="300"/>
        </w:trPr>
        <w:tc>
          <w:tcPr>
            <w:tcW w:w="2505" w:type="dxa"/>
            <w:tcMar>
              <w:left w:w="105" w:type="dxa"/>
              <w:right w:w="105" w:type="dxa"/>
            </w:tcMar>
          </w:tcPr>
          <w:p w14:paraId="60BD23FC" w14:textId="74628338" w:rsidR="368EB4CA" w:rsidRDefault="368EB4CA" w:rsidP="368EB4CA">
            <w:pPr>
              <w:rPr>
                <w:rFonts w:ascii="Calibri" w:eastAsia="Calibri" w:hAnsi="Calibri" w:cs="Calibri"/>
              </w:rPr>
            </w:pPr>
            <w:r w:rsidRPr="368EB4CA">
              <w:rPr>
                <w:rFonts w:ascii="Calibri" w:eastAsia="Calibri" w:hAnsi="Calibri" w:cs="Calibri"/>
              </w:rPr>
              <w:t>Effective Date:</w:t>
            </w:r>
            <w:r>
              <w:tab/>
            </w:r>
          </w:p>
        </w:tc>
        <w:tc>
          <w:tcPr>
            <w:tcW w:w="6825" w:type="dxa"/>
            <w:tcMar>
              <w:left w:w="105" w:type="dxa"/>
              <w:right w:w="105" w:type="dxa"/>
            </w:tcMar>
          </w:tcPr>
          <w:p w14:paraId="51B34F89" w14:textId="2AB64F96" w:rsidR="368EB4CA" w:rsidRDefault="00D8681F" w:rsidP="368EB4CA">
            <w:pPr>
              <w:rPr>
                <w:rFonts w:ascii="Calibri" w:eastAsia="Calibri" w:hAnsi="Calibri" w:cs="Calibri"/>
              </w:rPr>
            </w:pPr>
            <w:r>
              <w:rPr>
                <w:rFonts w:ascii="Calibri" w:eastAsia="Calibri" w:hAnsi="Calibri" w:cs="Calibri"/>
              </w:rPr>
              <w:t>12/20/2024</w:t>
            </w:r>
          </w:p>
        </w:tc>
      </w:tr>
      <w:tr w:rsidR="00AC7F14" w14:paraId="53042F6D" w14:textId="77777777" w:rsidTr="368EB4CA">
        <w:trPr>
          <w:trHeight w:val="300"/>
        </w:trPr>
        <w:tc>
          <w:tcPr>
            <w:tcW w:w="2505" w:type="dxa"/>
            <w:tcMar>
              <w:left w:w="105" w:type="dxa"/>
              <w:right w:w="105" w:type="dxa"/>
            </w:tcMar>
          </w:tcPr>
          <w:p w14:paraId="10AEDA4A" w14:textId="5C655724" w:rsidR="00AC7F14" w:rsidRPr="368EB4CA" w:rsidRDefault="00AC7F14" w:rsidP="368EB4CA">
            <w:pPr>
              <w:rPr>
                <w:rFonts w:ascii="Calibri" w:eastAsia="Calibri" w:hAnsi="Calibri" w:cs="Calibri"/>
              </w:rPr>
            </w:pPr>
            <w:r>
              <w:rPr>
                <w:rFonts w:ascii="Calibri" w:eastAsia="Calibri" w:hAnsi="Calibri" w:cs="Calibri"/>
              </w:rPr>
              <w:t>Approved:</w:t>
            </w:r>
          </w:p>
        </w:tc>
        <w:tc>
          <w:tcPr>
            <w:tcW w:w="6825" w:type="dxa"/>
            <w:tcMar>
              <w:left w:w="105" w:type="dxa"/>
              <w:right w:w="105" w:type="dxa"/>
            </w:tcMar>
          </w:tcPr>
          <w:p w14:paraId="1EF90A13" w14:textId="12D3D31A" w:rsidR="00AC7F14" w:rsidRDefault="00045D31" w:rsidP="368EB4CA">
            <w:pPr>
              <w:rPr>
                <w:rFonts w:ascii="Calibri" w:eastAsia="Calibri" w:hAnsi="Calibri" w:cs="Calibri"/>
              </w:rPr>
            </w:pPr>
            <w:r>
              <w:rPr>
                <w:rFonts w:ascii="Calibri" w:eastAsia="Calibri" w:hAnsi="Calibri" w:cs="Calibri"/>
              </w:rPr>
              <w:t>Sarah Woodall, Health Sciences Building Manager</w:t>
            </w:r>
          </w:p>
        </w:tc>
      </w:tr>
    </w:tbl>
    <w:p w14:paraId="082910F3" w14:textId="5BD8B833" w:rsidR="00F153D5" w:rsidRDefault="00F153D5" w:rsidP="368EB4CA">
      <w:pPr>
        <w:rPr>
          <w:rFonts w:ascii="Calibri" w:eastAsia="Calibri" w:hAnsi="Calibri" w:cs="Calibri"/>
          <w:color w:val="000000" w:themeColor="text1"/>
        </w:rPr>
      </w:pPr>
    </w:p>
    <w:p w14:paraId="4B904221" w14:textId="1D91B2EF" w:rsidR="00F153D5" w:rsidRPr="0094609A" w:rsidRDefault="62245B7B" w:rsidP="0094609A">
      <w:pPr>
        <w:pStyle w:val="ListParagraph"/>
        <w:numPr>
          <w:ilvl w:val="0"/>
          <w:numId w:val="3"/>
        </w:numPr>
        <w:spacing w:after="0" w:line="240" w:lineRule="auto"/>
        <w:rPr>
          <w:rFonts w:ascii="Calibri" w:eastAsia="Calibri" w:hAnsi="Calibri" w:cs="Calibri"/>
          <w:color w:val="000000" w:themeColor="text1"/>
        </w:rPr>
      </w:pPr>
      <w:r w:rsidRPr="0094609A">
        <w:rPr>
          <w:rFonts w:ascii="Calibri" w:eastAsia="Calibri" w:hAnsi="Calibri" w:cs="Calibri"/>
          <w:b/>
          <w:bCs/>
          <w:color w:val="000000" w:themeColor="text1"/>
          <w:u w:val="single"/>
        </w:rPr>
        <w:t>Purpose</w:t>
      </w:r>
    </w:p>
    <w:p w14:paraId="04B041E6" w14:textId="22B5161C" w:rsidR="00F153D5" w:rsidRDefault="62245B7B" w:rsidP="009315C2">
      <w:pPr>
        <w:pStyle w:val="ListParagraph"/>
        <w:rPr>
          <w:rFonts w:ascii="Calibri" w:eastAsia="Calibri" w:hAnsi="Calibri" w:cs="Calibri"/>
          <w:color w:val="000000" w:themeColor="text1"/>
        </w:rPr>
      </w:pPr>
      <w:r w:rsidRPr="0094609A">
        <w:rPr>
          <w:rFonts w:ascii="Calibri" w:eastAsia="Calibri" w:hAnsi="Calibri" w:cs="Calibri"/>
          <w:color w:val="000000" w:themeColor="text1"/>
        </w:rPr>
        <w:t>This policy establishes which animals are allowed in the Health Sciences facilities and under what conditions.</w:t>
      </w:r>
    </w:p>
    <w:p w14:paraId="05DD54F1" w14:textId="77777777" w:rsidR="009315C2" w:rsidRPr="0094609A" w:rsidRDefault="009315C2" w:rsidP="009315C2">
      <w:pPr>
        <w:pStyle w:val="ListParagraph"/>
        <w:rPr>
          <w:rFonts w:ascii="Calibri" w:eastAsia="Calibri" w:hAnsi="Calibri" w:cs="Calibri"/>
          <w:color w:val="000000" w:themeColor="text1"/>
        </w:rPr>
      </w:pPr>
    </w:p>
    <w:p w14:paraId="27096C91" w14:textId="1C65CCD7" w:rsidR="00F153D5" w:rsidRPr="0094609A" w:rsidRDefault="62245B7B" w:rsidP="0094609A">
      <w:pPr>
        <w:pStyle w:val="ListParagraph"/>
        <w:numPr>
          <w:ilvl w:val="0"/>
          <w:numId w:val="3"/>
        </w:numPr>
        <w:spacing w:after="0" w:line="240" w:lineRule="auto"/>
        <w:rPr>
          <w:rFonts w:ascii="Calibri" w:eastAsia="Calibri" w:hAnsi="Calibri" w:cs="Calibri"/>
          <w:color w:val="000000" w:themeColor="text1"/>
        </w:rPr>
      </w:pPr>
      <w:r w:rsidRPr="0094609A">
        <w:rPr>
          <w:rFonts w:ascii="Calibri" w:eastAsia="Calibri" w:hAnsi="Calibri" w:cs="Calibri"/>
          <w:b/>
          <w:bCs/>
          <w:color w:val="000000" w:themeColor="text1"/>
          <w:u w:val="single"/>
        </w:rPr>
        <w:t>Scope</w:t>
      </w:r>
    </w:p>
    <w:p w14:paraId="1B704558" w14:textId="05E646EA" w:rsidR="00F153D5" w:rsidRDefault="62245B7B" w:rsidP="009315C2">
      <w:pPr>
        <w:pStyle w:val="ListParagraph"/>
        <w:rPr>
          <w:rFonts w:ascii="Calibri" w:eastAsia="Calibri" w:hAnsi="Calibri" w:cs="Calibri"/>
          <w:color w:val="000000" w:themeColor="text1"/>
        </w:rPr>
      </w:pPr>
      <w:r w:rsidRPr="0094609A">
        <w:rPr>
          <w:rFonts w:ascii="Calibri" w:eastAsia="Calibri" w:hAnsi="Calibri" w:cs="Calibri"/>
          <w:color w:val="000000" w:themeColor="text1"/>
        </w:rPr>
        <w:t xml:space="preserve">This policy applies to all UW faculty, staff, students, and visitors to Health Sciences facilities. Health Sciences facilities include Magnuson Health Sciences Center (MHSC), Health Sciences Education Building (HSEB), </w:t>
      </w:r>
      <w:r w:rsidR="00A83BBC" w:rsidRPr="0094609A">
        <w:rPr>
          <w:rFonts w:ascii="Calibri" w:eastAsia="Calibri" w:hAnsi="Calibri" w:cs="Calibri"/>
          <w:color w:val="000000" w:themeColor="text1"/>
        </w:rPr>
        <w:t>Fo</w:t>
      </w:r>
      <w:r w:rsidR="00B55C70" w:rsidRPr="0094609A">
        <w:rPr>
          <w:rFonts w:ascii="Calibri" w:eastAsia="Calibri" w:hAnsi="Calibri" w:cs="Calibri"/>
          <w:color w:val="000000" w:themeColor="text1"/>
        </w:rPr>
        <w:t>e</w:t>
      </w:r>
      <w:r w:rsidR="00A83BBC" w:rsidRPr="0094609A">
        <w:rPr>
          <w:rFonts w:ascii="Calibri" w:eastAsia="Calibri" w:hAnsi="Calibri" w:cs="Calibri"/>
          <w:color w:val="000000" w:themeColor="text1"/>
        </w:rPr>
        <w:t>ge</w:t>
      </w:r>
      <w:r w:rsidRPr="0094609A">
        <w:rPr>
          <w:rFonts w:ascii="Calibri" w:eastAsia="Calibri" w:hAnsi="Calibri" w:cs="Calibri"/>
          <w:color w:val="000000" w:themeColor="text1"/>
        </w:rPr>
        <w:t xml:space="preserve"> building, South Campus Center (SCC), and the Animal Research and Care Facility (ARCF).</w:t>
      </w:r>
    </w:p>
    <w:p w14:paraId="70125075" w14:textId="77777777" w:rsidR="009315C2" w:rsidRPr="0094609A" w:rsidRDefault="009315C2" w:rsidP="009315C2">
      <w:pPr>
        <w:pStyle w:val="ListParagraph"/>
        <w:rPr>
          <w:rFonts w:ascii="Calibri" w:eastAsia="Calibri" w:hAnsi="Calibri" w:cs="Calibri"/>
          <w:color w:val="000000" w:themeColor="text1"/>
        </w:rPr>
      </w:pPr>
    </w:p>
    <w:p w14:paraId="48DA9FEF" w14:textId="4E9A78F3" w:rsidR="00F153D5" w:rsidRPr="0094609A" w:rsidRDefault="62245B7B" w:rsidP="0094609A">
      <w:pPr>
        <w:pStyle w:val="ListParagraph"/>
        <w:numPr>
          <w:ilvl w:val="0"/>
          <w:numId w:val="3"/>
        </w:numPr>
        <w:spacing w:after="0" w:line="240" w:lineRule="auto"/>
        <w:rPr>
          <w:rFonts w:ascii="Calibri" w:eastAsia="Calibri" w:hAnsi="Calibri" w:cs="Calibri"/>
          <w:color w:val="000000" w:themeColor="text1"/>
        </w:rPr>
      </w:pPr>
      <w:r w:rsidRPr="0094609A">
        <w:rPr>
          <w:rFonts w:ascii="Calibri" w:eastAsia="Calibri" w:hAnsi="Calibri" w:cs="Calibri"/>
          <w:b/>
          <w:bCs/>
          <w:color w:val="000000" w:themeColor="text1"/>
          <w:u w:val="single"/>
        </w:rPr>
        <w:t>Definitions</w:t>
      </w:r>
    </w:p>
    <w:p w14:paraId="58401D2B" w14:textId="15A39C8B" w:rsidR="00F153D5" w:rsidRPr="0094609A" w:rsidRDefault="62245B7B" w:rsidP="0094609A">
      <w:pPr>
        <w:pStyle w:val="ListParagraph"/>
        <w:rPr>
          <w:rFonts w:ascii="Calibri" w:eastAsia="Calibri" w:hAnsi="Calibri" w:cs="Calibri"/>
          <w:color w:val="000000" w:themeColor="text1"/>
        </w:rPr>
      </w:pPr>
      <w:r w:rsidRPr="0094609A">
        <w:rPr>
          <w:rFonts w:ascii="Calibri" w:eastAsia="Calibri" w:hAnsi="Calibri" w:cs="Calibri"/>
          <w:b/>
          <w:bCs/>
          <w:color w:val="000000" w:themeColor="text1"/>
        </w:rPr>
        <w:t>Service animal:</w:t>
      </w:r>
      <w:r w:rsidRPr="0094609A">
        <w:rPr>
          <w:rFonts w:ascii="Calibri" w:eastAsia="Calibri" w:hAnsi="Calibri" w:cs="Calibri"/>
          <w:color w:val="000000" w:themeColor="text1"/>
        </w:rPr>
        <w:t xml:space="preserve"> please refer to </w:t>
      </w:r>
      <w:hyperlink r:id="rId10">
        <w:r w:rsidRPr="0094609A">
          <w:rPr>
            <w:rStyle w:val="Hyperlink"/>
            <w:rFonts w:ascii="Calibri" w:eastAsia="Calibri" w:hAnsi="Calibri" w:cs="Calibri"/>
          </w:rPr>
          <w:t>APS 46.6</w:t>
        </w:r>
      </w:hyperlink>
      <w:r w:rsidRPr="0094609A">
        <w:rPr>
          <w:rFonts w:ascii="Calibri" w:eastAsia="Calibri" w:hAnsi="Calibri" w:cs="Calibri"/>
          <w:color w:val="000000" w:themeColor="text1"/>
        </w:rPr>
        <w:t xml:space="preserve"> for the definition of a service animal.</w:t>
      </w:r>
    </w:p>
    <w:p w14:paraId="7A78015B" w14:textId="77777777" w:rsidR="009315C2" w:rsidRDefault="009315C2" w:rsidP="0094609A">
      <w:pPr>
        <w:pStyle w:val="ListParagraph"/>
        <w:rPr>
          <w:rFonts w:ascii="Calibri" w:eastAsia="Calibri" w:hAnsi="Calibri" w:cs="Calibri"/>
          <w:b/>
          <w:bCs/>
          <w:color w:val="000000" w:themeColor="text1"/>
        </w:rPr>
      </w:pPr>
    </w:p>
    <w:p w14:paraId="7712F4ED" w14:textId="6896C106" w:rsidR="00F153D5" w:rsidRPr="0094609A" w:rsidRDefault="62245B7B" w:rsidP="0094609A">
      <w:pPr>
        <w:pStyle w:val="ListParagraph"/>
        <w:rPr>
          <w:rFonts w:ascii="Calibri" w:eastAsia="Calibri" w:hAnsi="Calibri" w:cs="Calibri"/>
          <w:color w:val="000000" w:themeColor="text1"/>
        </w:rPr>
      </w:pPr>
      <w:r w:rsidRPr="0094609A">
        <w:rPr>
          <w:rFonts w:ascii="Calibri" w:eastAsia="Calibri" w:hAnsi="Calibri" w:cs="Calibri"/>
          <w:b/>
          <w:bCs/>
          <w:color w:val="000000" w:themeColor="text1"/>
        </w:rPr>
        <w:t>Service animal in training:</w:t>
      </w:r>
      <w:r w:rsidRPr="0094609A">
        <w:rPr>
          <w:rFonts w:ascii="Calibri" w:eastAsia="Calibri" w:hAnsi="Calibri" w:cs="Calibri"/>
          <w:color w:val="000000" w:themeColor="text1"/>
        </w:rPr>
        <w:t xml:space="preserve"> please refer to </w:t>
      </w:r>
      <w:hyperlink r:id="rId11">
        <w:r w:rsidRPr="0094609A">
          <w:rPr>
            <w:rStyle w:val="Hyperlink"/>
            <w:rFonts w:ascii="Calibri" w:eastAsia="Calibri" w:hAnsi="Calibri" w:cs="Calibri"/>
          </w:rPr>
          <w:t>APS 46.6</w:t>
        </w:r>
      </w:hyperlink>
      <w:r w:rsidRPr="0094609A">
        <w:rPr>
          <w:rFonts w:ascii="Calibri" w:eastAsia="Calibri" w:hAnsi="Calibri" w:cs="Calibri"/>
          <w:color w:val="000000" w:themeColor="text1"/>
        </w:rPr>
        <w:t xml:space="preserve"> for the definition of a service animal in training.</w:t>
      </w:r>
    </w:p>
    <w:p w14:paraId="601FC6CB" w14:textId="77777777" w:rsidR="009315C2" w:rsidRDefault="009315C2" w:rsidP="0094609A">
      <w:pPr>
        <w:pStyle w:val="ListParagraph"/>
        <w:rPr>
          <w:rFonts w:ascii="Calibri" w:eastAsia="Calibri" w:hAnsi="Calibri" w:cs="Calibri"/>
          <w:b/>
          <w:bCs/>
          <w:color w:val="000000" w:themeColor="text1"/>
        </w:rPr>
      </w:pPr>
    </w:p>
    <w:p w14:paraId="02C9DE96" w14:textId="0C8186DF" w:rsidR="00F153D5" w:rsidRPr="0094609A" w:rsidRDefault="62245B7B" w:rsidP="0094609A">
      <w:pPr>
        <w:pStyle w:val="ListParagraph"/>
        <w:rPr>
          <w:rFonts w:ascii="Calibri" w:eastAsia="Calibri" w:hAnsi="Calibri" w:cs="Calibri"/>
          <w:color w:val="000000" w:themeColor="text1"/>
        </w:rPr>
      </w:pPr>
      <w:r w:rsidRPr="0094609A">
        <w:rPr>
          <w:rFonts w:ascii="Calibri" w:eastAsia="Calibri" w:hAnsi="Calibri" w:cs="Calibri"/>
          <w:b/>
          <w:bCs/>
          <w:color w:val="000000" w:themeColor="text1"/>
        </w:rPr>
        <w:t>Emotional support animal</w:t>
      </w:r>
      <w:r w:rsidR="4A46004A" w:rsidRPr="0094609A">
        <w:rPr>
          <w:rFonts w:ascii="Calibri" w:eastAsia="Calibri" w:hAnsi="Calibri" w:cs="Calibri"/>
          <w:b/>
          <w:bCs/>
          <w:color w:val="000000" w:themeColor="text1"/>
        </w:rPr>
        <w:t xml:space="preserve"> (ESA)</w:t>
      </w:r>
      <w:r w:rsidRPr="0094609A">
        <w:rPr>
          <w:rFonts w:ascii="Calibri" w:eastAsia="Calibri" w:hAnsi="Calibri" w:cs="Calibri"/>
          <w:b/>
          <w:bCs/>
          <w:color w:val="000000" w:themeColor="text1"/>
        </w:rPr>
        <w:t>:</w:t>
      </w:r>
      <w:r w:rsidRPr="0094609A">
        <w:rPr>
          <w:rFonts w:ascii="Calibri" w:eastAsia="Calibri" w:hAnsi="Calibri" w:cs="Calibri"/>
          <w:color w:val="000000" w:themeColor="text1"/>
        </w:rPr>
        <w:t xml:space="preserve"> please refer to </w:t>
      </w:r>
      <w:hyperlink r:id="rId12">
        <w:r w:rsidRPr="0094609A">
          <w:rPr>
            <w:rStyle w:val="Hyperlink"/>
            <w:rFonts w:ascii="Calibri" w:eastAsia="Calibri" w:hAnsi="Calibri" w:cs="Calibri"/>
          </w:rPr>
          <w:t>APS 46.6</w:t>
        </w:r>
      </w:hyperlink>
      <w:r w:rsidRPr="0094609A">
        <w:rPr>
          <w:rFonts w:ascii="Calibri" w:eastAsia="Calibri" w:hAnsi="Calibri" w:cs="Calibri"/>
          <w:color w:val="000000" w:themeColor="text1"/>
        </w:rPr>
        <w:t xml:space="preserve"> for the definition of an emotional support animal.</w:t>
      </w:r>
    </w:p>
    <w:p w14:paraId="0E1FF455" w14:textId="77777777" w:rsidR="009315C2" w:rsidRDefault="009315C2" w:rsidP="0094609A">
      <w:pPr>
        <w:pStyle w:val="ListParagraph"/>
        <w:rPr>
          <w:rFonts w:ascii="Calibri" w:eastAsia="Calibri" w:hAnsi="Calibri" w:cs="Calibri"/>
          <w:b/>
          <w:bCs/>
          <w:color w:val="000000" w:themeColor="text1"/>
        </w:rPr>
      </w:pPr>
    </w:p>
    <w:p w14:paraId="72C62C2A" w14:textId="3E1A32E9" w:rsidR="00F153D5" w:rsidRPr="0094609A" w:rsidRDefault="62245B7B" w:rsidP="0094609A">
      <w:pPr>
        <w:pStyle w:val="ListParagraph"/>
        <w:rPr>
          <w:rFonts w:ascii="Calibri" w:eastAsia="Calibri" w:hAnsi="Calibri" w:cs="Calibri"/>
          <w:color w:val="000000" w:themeColor="text1"/>
        </w:rPr>
      </w:pPr>
      <w:r w:rsidRPr="0094609A">
        <w:rPr>
          <w:rFonts w:ascii="Calibri" w:eastAsia="Calibri" w:hAnsi="Calibri" w:cs="Calibri"/>
          <w:b/>
          <w:bCs/>
          <w:color w:val="000000" w:themeColor="text1"/>
        </w:rPr>
        <w:t>Handler:</w:t>
      </w:r>
      <w:r w:rsidRPr="0094609A">
        <w:rPr>
          <w:rFonts w:ascii="Calibri" w:eastAsia="Calibri" w:hAnsi="Calibri" w:cs="Calibri"/>
          <w:color w:val="000000" w:themeColor="text1"/>
        </w:rPr>
        <w:t xml:space="preserve"> please refer to </w:t>
      </w:r>
      <w:hyperlink r:id="rId13">
        <w:r w:rsidRPr="0094609A">
          <w:rPr>
            <w:rStyle w:val="Hyperlink"/>
            <w:rFonts w:ascii="Calibri" w:eastAsia="Calibri" w:hAnsi="Calibri" w:cs="Calibri"/>
          </w:rPr>
          <w:t>APS 46.6</w:t>
        </w:r>
      </w:hyperlink>
      <w:r w:rsidRPr="0094609A">
        <w:rPr>
          <w:rFonts w:ascii="Calibri" w:eastAsia="Calibri" w:hAnsi="Calibri" w:cs="Calibri"/>
          <w:color w:val="000000" w:themeColor="text1"/>
        </w:rPr>
        <w:t xml:space="preserve"> for the definition of a handler.</w:t>
      </w:r>
    </w:p>
    <w:p w14:paraId="73F09BB4" w14:textId="77777777" w:rsidR="009315C2" w:rsidRDefault="009315C2" w:rsidP="0094609A">
      <w:pPr>
        <w:pStyle w:val="ListParagraph"/>
        <w:rPr>
          <w:rFonts w:ascii="Calibri" w:eastAsia="Calibri" w:hAnsi="Calibri" w:cs="Calibri"/>
          <w:b/>
          <w:bCs/>
          <w:color w:val="000000" w:themeColor="text1"/>
        </w:rPr>
      </w:pPr>
    </w:p>
    <w:p w14:paraId="4383910B" w14:textId="7AED12A1" w:rsidR="000C1174" w:rsidRPr="0094609A" w:rsidRDefault="000C1174" w:rsidP="0094609A">
      <w:pPr>
        <w:pStyle w:val="ListParagraph"/>
        <w:rPr>
          <w:rFonts w:ascii="Calibri" w:eastAsia="Calibri" w:hAnsi="Calibri" w:cs="Calibri"/>
          <w:color w:val="000000" w:themeColor="text1"/>
        </w:rPr>
      </w:pPr>
      <w:r w:rsidRPr="0094609A">
        <w:rPr>
          <w:rFonts w:ascii="Calibri" w:eastAsia="Calibri" w:hAnsi="Calibri" w:cs="Calibri"/>
          <w:b/>
          <w:bCs/>
          <w:color w:val="000000" w:themeColor="text1"/>
        </w:rPr>
        <w:t>Therapy animal:</w:t>
      </w:r>
      <w:r w:rsidRPr="0094609A">
        <w:rPr>
          <w:rFonts w:ascii="Calibri" w:eastAsia="Calibri" w:hAnsi="Calibri" w:cs="Calibri"/>
          <w:color w:val="000000" w:themeColor="text1"/>
        </w:rPr>
        <w:t xml:space="preserve"> a</w:t>
      </w:r>
      <w:r w:rsidR="00C24638" w:rsidRPr="0094609A">
        <w:rPr>
          <w:rFonts w:ascii="Calibri" w:eastAsia="Calibri" w:hAnsi="Calibri" w:cs="Calibri"/>
          <w:color w:val="000000" w:themeColor="text1"/>
        </w:rPr>
        <w:t xml:space="preserve">n </w:t>
      </w:r>
      <w:r w:rsidRPr="0094609A">
        <w:rPr>
          <w:rFonts w:ascii="Calibri" w:eastAsia="Calibri" w:hAnsi="Calibri" w:cs="Calibri"/>
          <w:color w:val="000000" w:themeColor="text1"/>
        </w:rPr>
        <w:t xml:space="preserve">animal </w:t>
      </w:r>
      <w:r w:rsidR="007F613D" w:rsidRPr="0094609A">
        <w:rPr>
          <w:rFonts w:ascii="Calibri" w:eastAsia="Calibri" w:hAnsi="Calibri" w:cs="Calibri"/>
          <w:color w:val="000000" w:themeColor="text1"/>
        </w:rPr>
        <w:t>that is used for therapeutic purposes</w:t>
      </w:r>
      <w:r w:rsidR="783AB002" w:rsidRPr="0094609A">
        <w:rPr>
          <w:rFonts w:ascii="Calibri" w:eastAsia="Calibri" w:hAnsi="Calibri" w:cs="Calibri"/>
          <w:color w:val="000000" w:themeColor="text1"/>
        </w:rPr>
        <w:t>, typically as part of a sponsored</w:t>
      </w:r>
      <w:r w:rsidR="0094609A">
        <w:rPr>
          <w:rFonts w:ascii="Calibri" w:eastAsia="Calibri" w:hAnsi="Calibri" w:cs="Calibri"/>
          <w:color w:val="000000" w:themeColor="text1"/>
        </w:rPr>
        <w:t xml:space="preserve"> </w:t>
      </w:r>
      <w:r w:rsidR="783AB002" w:rsidRPr="0094609A">
        <w:rPr>
          <w:rFonts w:ascii="Calibri" w:eastAsia="Calibri" w:hAnsi="Calibri" w:cs="Calibri"/>
          <w:color w:val="000000" w:themeColor="text1"/>
        </w:rPr>
        <w:t>or volunteer event.</w:t>
      </w:r>
    </w:p>
    <w:p w14:paraId="33DE64A9" w14:textId="77777777" w:rsidR="009315C2" w:rsidRDefault="009315C2" w:rsidP="0094609A">
      <w:pPr>
        <w:pStyle w:val="ListParagraph"/>
        <w:rPr>
          <w:rFonts w:ascii="Calibri" w:eastAsia="Calibri" w:hAnsi="Calibri" w:cs="Calibri"/>
          <w:b/>
          <w:bCs/>
          <w:color w:val="000000" w:themeColor="text1"/>
        </w:rPr>
      </w:pPr>
    </w:p>
    <w:p w14:paraId="749588C4" w14:textId="4E214331" w:rsidR="00F153D5" w:rsidRDefault="62245B7B" w:rsidP="009315C2">
      <w:pPr>
        <w:pStyle w:val="ListParagraph"/>
        <w:rPr>
          <w:rFonts w:ascii="Calibri" w:eastAsia="Calibri" w:hAnsi="Calibri" w:cs="Calibri"/>
          <w:color w:val="000000" w:themeColor="text1"/>
        </w:rPr>
      </w:pPr>
      <w:r w:rsidRPr="0094609A">
        <w:rPr>
          <w:rFonts w:ascii="Calibri" w:eastAsia="Calibri" w:hAnsi="Calibri" w:cs="Calibri"/>
          <w:b/>
          <w:bCs/>
          <w:color w:val="000000" w:themeColor="text1"/>
        </w:rPr>
        <w:t>Pet:</w:t>
      </w:r>
      <w:r w:rsidRPr="0094609A">
        <w:rPr>
          <w:rFonts w:ascii="Calibri" w:eastAsia="Calibri" w:hAnsi="Calibri" w:cs="Calibri"/>
          <w:color w:val="000000" w:themeColor="text1"/>
        </w:rPr>
        <w:t xml:space="preserve"> Any animal which is not a service animal, service animal in training, </w:t>
      </w:r>
      <w:r w:rsidR="00590E21" w:rsidRPr="0094609A">
        <w:rPr>
          <w:rFonts w:ascii="Calibri" w:eastAsia="Calibri" w:hAnsi="Calibri" w:cs="Calibri"/>
          <w:color w:val="000000" w:themeColor="text1"/>
        </w:rPr>
        <w:t xml:space="preserve">therapy animal, </w:t>
      </w:r>
      <w:r w:rsidRPr="0094609A">
        <w:rPr>
          <w:rFonts w:ascii="Calibri" w:eastAsia="Calibri" w:hAnsi="Calibri" w:cs="Calibri"/>
          <w:color w:val="000000" w:themeColor="text1"/>
        </w:rPr>
        <w:t>or emotional support animal.</w:t>
      </w:r>
    </w:p>
    <w:p w14:paraId="55446284" w14:textId="77777777" w:rsidR="009315C2" w:rsidRPr="0094609A" w:rsidRDefault="009315C2" w:rsidP="009315C2">
      <w:pPr>
        <w:pStyle w:val="ListParagraph"/>
        <w:rPr>
          <w:rFonts w:ascii="Calibri" w:eastAsia="Calibri" w:hAnsi="Calibri" w:cs="Calibri"/>
          <w:color w:val="000000" w:themeColor="text1"/>
        </w:rPr>
      </w:pPr>
    </w:p>
    <w:p w14:paraId="23A21BAB" w14:textId="50E8CDEB" w:rsidR="00F153D5" w:rsidRPr="0094609A" w:rsidRDefault="62245B7B" w:rsidP="0094609A">
      <w:pPr>
        <w:pStyle w:val="ListParagraph"/>
        <w:numPr>
          <w:ilvl w:val="0"/>
          <w:numId w:val="3"/>
        </w:numPr>
        <w:spacing w:after="0" w:line="240" w:lineRule="auto"/>
        <w:rPr>
          <w:rFonts w:ascii="Calibri" w:eastAsia="Calibri" w:hAnsi="Calibri" w:cs="Calibri"/>
          <w:color w:val="000000" w:themeColor="text1"/>
        </w:rPr>
      </w:pPr>
      <w:r w:rsidRPr="0094609A">
        <w:rPr>
          <w:rFonts w:ascii="Calibri" w:eastAsia="Calibri" w:hAnsi="Calibri" w:cs="Calibri"/>
          <w:b/>
          <w:bCs/>
          <w:color w:val="000000" w:themeColor="text1"/>
          <w:u w:val="single"/>
        </w:rPr>
        <w:t xml:space="preserve">Policy Statement </w:t>
      </w:r>
    </w:p>
    <w:p w14:paraId="476B7148" w14:textId="77777777" w:rsidR="0094609A" w:rsidRPr="0094609A" w:rsidRDefault="62245B7B" w:rsidP="004C081E">
      <w:pPr>
        <w:pStyle w:val="ListParagraph"/>
        <w:rPr>
          <w:rFonts w:ascii="Calibri" w:eastAsia="Calibri" w:hAnsi="Calibri" w:cs="Calibri"/>
          <w:color w:val="000000" w:themeColor="text1"/>
        </w:rPr>
      </w:pPr>
      <w:r w:rsidRPr="0094609A">
        <w:rPr>
          <w:rFonts w:ascii="Calibri" w:eastAsia="Calibri" w:hAnsi="Calibri" w:cs="Calibri"/>
          <w:color w:val="000000" w:themeColor="text1"/>
        </w:rPr>
        <w:t xml:space="preserve">Pets are strictly prohibited in all Health Sciences facilities. </w:t>
      </w:r>
    </w:p>
    <w:p w14:paraId="4E5D3559" w14:textId="77777777" w:rsidR="002878CC" w:rsidRDefault="002878CC" w:rsidP="004C081E">
      <w:pPr>
        <w:pStyle w:val="ListParagraph"/>
        <w:rPr>
          <w:rFonts w:ascii="Calibri" w:eastAsia="Calibri" w:hAnsi="Calibri" w:cs="Calibri"/>
          <w:color w:val="000000" w:themeColor="text1"/>
        </w:rPr>
      </w:pPr>
    </w:p>
    <w:p w14:paraId="14190F53" w14:textId="75EE3466" w:rsidR="00F153D5" w:rsidRPr="0094609A" w:rsidRDefault="62245B7B" w:rsidP="004C081E">
      <w:pPr>
        <w:pStyle w:val="ListParagraph"/>
        <w:rPr>
          <w:rFonts w:ascii="Calibri" w:eastAsia="Calibri" w:hAnsi="Calibri" w:cs="Calibri"/>
          <w:color w:val="000000" w:themeColor="text1"/>
        </w:rPr>
      </w:pPr>
      <w:r w:rsidRPr="0094609A">
        <w:rPr>
          <w:rFonts w:ascii="Calibri" w:eastAsia="Calibri" w:hAnsi="Calibri" w:cs="Calibri"/>
          <w:color w:val="000000" w:themeColor="text1"/>
        </w:rPr>
        <w:t xml:space="preserve">Service animals and service </w:t>
      </w:r>
      <w:r w:rsidR="221299F1" w:rsidRPr="0094609A">
        <w:rPr>
          <w:rFonts w:ascii="Calibri" w:eastAsia="Calibri" w:hAnsi="Calibri" w:cs="Calibri"/>
          <w:color w:val="000000" w:themeColor="text1"/>
        </w:rPr>
        <w:t xml:space="preserve">animals in training </w:t>
      </w:r>
      <w:r w:rsidRPr="0094609A">
        <w:rPr>
          <w:rFonts w:ascii="Calibri" w:eastAsia="Calibri" w:hAnsi="Calibri" w:cs="Calibri"/>
          <w:color w:val="000000" w:themeColor="text1"/>
        </w:rPr>
        <w:t xml:space="preserve">are permitted in </w:t>
      </w:r>
      <w:r w:rsidR="00EC65E3" w:rsidRPr="0094609A">
        <w:rPr>
          <w:rFonts w:ascii="Calibri" w:eastAsia="Calibri" w:hAnsi="Calibri" w:cs="Calibri"/>
          <w:color w:val="000000" w:themeColor="text1"/>
        </w:rPr>
        <w:t>Health Sciences facilities</w:t>
      </w:r>
      <w:r w:rsidRPr="0094609A">
        <w:rPr>
          <w:rFonts w:ascii="Calibri" w:eastAsia="Calibri" w:hAnsi="Calibri" w:cs="Calibri"/>
          <w:color w:val="000000" w:themeColor="text1"/>
        </w:rPr>
        <w:t xml:space="preserve">. </w:t>
      </w:r>
      <w:r w:rsidR="5B51DAA9" w:rsidRPr="0094609A">
        <w:rPr>
          <w:rFonts w:ascii="Calibri" w:eastAsia="Calibri" w:hAnsi="Calibri" w:cs="Calibri"/>
          <w:color w:val="000000" w:themeColor="text1"/>
        </w:rPr>
        <w:t xml:space="preserve">Per APS 46.6, service animals and service animals in training may be restricted </w:t>
      </w:r>
      <w:r w:rsidR="45D4F0B4" w:rsidRPr="0094609A">
        <w:rPr>
          <w:rFonts w:ascii="Calibri" w:eastAsia="Calibri" w:hAnsi="Calibri" w:cs="Calibri"/>
          <w:color w:val="000000" w:themeColor="text1"/>
        </w:rPr>
        <w:t xml:space="preserve">from accessing some areas. </w:t>
      </w:r>
      <w:r w:rsidR="56B297BF" w:rsidRPr="0094609A">
        <w:rPr>
          <w:rFonts w:ascii="Calibri" w:eastAsia="Calibri" w:hAnsi="Calibri" w:cs="Calibri"/>
          <w:color w:val="000000" w:themeColor="text1"/>
        </w:rPr>
        <w:t xml:space="preserve">The designated disability services office can assist with accommodations for </w:t>
      </w:r>
      <w:r w:rsidR="1FC947AA" w:rsidRPr="0094609A">
        <w:rPr>
          <w:rFonts w:ascii="Calibri" w:eastAsia="Calibri" w:hAnsi="Calibri" w:cs="Calibri"/>
          <w:color w:val="000000" w:themeColor="text1"/>
        </w:rPr>
        <w:t>handlers</w:t>
      </w:r>
      <w:r w:rsidR="56B297BF" w:rsidRPr="0094609A">
        <w:rPr>
          <w:rFonts w:ascii="Calibri" w:eastAsia="Calibri" w:hAnsi="Calibri" w:cs="Calibri"/>
          <w:color w:val="000000" w:themeColor="text1"/>
        </w:rPr>
        <w:t xml:space="preserve"> who need access to restricted areas.</w:t>
      </w:r>
    </w:p>
    <w:p w14:paraId="3B5C5BC2" w14:textId="77777777" w:rsidR="002878CC" w:rsidRDefault="002878CC" w:rsidP="004C081E">
      <w:pPr>
        <w:pStyle w:val="ListParagraph"/>
        <w:rPr>
          <w:rFonts w:ascii="Calibri" w:eastAsia="Calibri" w:hAnsi="Calibri" w:cs="Calibri"/>
          <w:color w:val="000000" w:themeColor="text1"/>
        </w:rPr>
      </w:pPr>
    </w:p>
    <w:p w14:paraId="3DC68177" w14:textId="68D480C1" w:rsidR="00F153D5" w:rsidRPr="0094609A" w:rsidRDefault="62245B7B" w:rsidP="004C081E">
      <w:pPr>
        <w:pStyle w:val="ListParagraph"/>
        <w:rPr>
          <w:rFonts w:ascii="Calibri" w:eastAsia="Calibri" w:hAnsi="Calibri" w:cs="Calibri"/>
          <w:color w:val="000000" w:themeColor="text1"/>
        </w:rPr>
      </w:pPr>
      <w:r w:rsidRPr="0094609A">
        <w:rPr>
          <w:rFonts w:ascii="Calibri" w:eastAsia="Calibri" w:hAnsi="Calibri" w:cs="Calibri"/>
          <w:color w:val="000000" w:themeColor="text1"/>
        </w:rPr>
        <w:lastRenderedPageBreak/>
        <w:t>Access for emotional support animals should be assessed as a request for accommodation by your designated disability services office.</w:t>
      </w:r>
      <w:r w:rsidR="669FECD8" w:rsidRPr="0094609A">
        <w:rPr>
          <w:rFonts w:ascii="Calibri" w:eastAsia="Calibri" w:hAnsi="Calibri" w:cs="Calibri"/>
          <w:color w:val="000000" w:themeColor="text1"/>
        </w:rPr>
        <w:t xml:space="preserve"> The designated disability services office will </w:t>
      </w:r>
      <w:r w:rsidR="58536E89" w:rsidRPr="0094609A">
        <w:rPr>
          <w:rFonts w:ascii="Calibri" w:eastAsia="Calibri" w:hAnsi="Calibri" w:cs="Calibri"/>
          <w:color w:val="000000" w:themeColor="text1"/>
        </w:rPr>
        <w:t xml:space="preserve">evaluate </w:t>
      </w:r>
      <w:r w:rsidR="6CF68EFA" w:rsidRPr="0094609A">
        <w:rPr>
          <w:rFonts w:ascii="Calibri" w:eastAsia="Calibri" w:hAnsi="Calibri" w:cs="Calibri"/>
          <w:color w:val="000000" w:themeColor="text1"/>
        </w:rPr>
        <w:t>ESA</w:t>
      </w:r>
      <w:r w:rsidR="58536E89" w:rsidRPr="0094609A">
        <w:rPr>
          <w:rFonts w:ascii="Calibri" w:eastAsia="Calibri" w:hAnsi="Calibri" w:cs="Calibri"/>
          <w:color w:val="000000" w:themeColor="text1"/>
        </w:rPr>
        <w:t xml:space="preserve"> </w:t>
      </w:r>
      <w:r w:rsidR="669FECD8" w:rsidRPr="0094609A">
        <w:rPr>
          <w:rFonts w:ascii="Calibri" w:eastAsia="Calibri" w:hAnsi="Calibri" w:cs="Calibri"/>
          <w:color w:val="000000" w:themeColor="text1"/>
        </w:rPr>
        <w:t xml:space="preserve">access needs </w:t>
      </w:r>
      <w:r w:rsidR="38459CD9" w:rsidRPr="0094609A">
        <w:rPr>
          <w:rFonts w:ascii="Calibri" w:eastAsia="Calibri" w:hAnsi="Calibri" w:cs="Calibri"/>
          <w:color w:val="000000" w:themeColor="text1"/>
        </w:rPr>
        <w:t>during the accommodation determination process.</w:t>
      </w:r>
      <w:r w:rsidR="00943765" w:rsidRPr="0094609A">
        <w:rPr>
          <w:rFonts w:ascii="Calibri" w:eastAsia="Calibri" w:hAnsi="Calibri" w:cs="Calibri"/>
          <w:color w:val="000000" w:themeColor="text1"/>
        </w:rPr>
        <w:t xml:space="preserve"> If you have received an approved accommodation, please notify HS Building Management.</w:t>
      </w:r>
    </w:p>
    <w:p w14:paraId="6002FBA2" w14:textId="77777777" w:rsidR="002878CC" w:rsidRDefault="002878CC" w:rsidP="004C081E">
      <w:pPr>
        <w:pStyle w:val="ListParagraph"/>
        <w:rPr>
          <w:rFonts w:ascii="Calibri" w:eastAsia="Calibri" w:hAnsi="Calibri" w:cs="Calibri"/>
          <w:color w:val="000000" w:themeColor="text1"/>
        </w:rPr>
      </w:pPr>
    </w:p>
    <w:p w14:paraId="741B7ED5" w14:textId="6138EDAD" w:rsidR="00F153D5" w:rsidRPr="0094609A" w:rsidRDefault="62245B7B" w:rsidP="004C081E">
      <w:pPr>
        <w:pStyle w:val="ListParagraph"/>
        <w:rPr>
          <w:rFonts w:ascii="Calibri" w:eastAsia="Calibri" w:hAnsi="Calibri" w:cs="Calibri"/>
          <w:color w:val="000000" w:themeColor="text1"/>
        </w:rPr>
      </w:pPr>
      <w:r w:rsidRPr="0094609A">
        <w:rPr>
          <w:rFonts w:ascii="Calibri" w:eastAsia="Calibri" w:hAnsi="Calibri" w:cs="Calibri"/>
          <w:color w:val="000000" w:themeColor="text1"/>
        </w:rPr>
        <w:t>Building occupants who have service animals should notify their designated disability services office of their intent to bring a service animal into the facility.</w:t>
      </w:r>
    </w:p>
    <w:p w14:paraId="58236747" w14:textId="77777777" w:rsidR="002878CC" w:rsidRDefault="002878CC" w:rsidP="004C081E">
      <w:pPr>
        <w:pStyle w:val="ListParagraph"/>
        <w:rPr>
          <w:rFonts w:ascii="Calibri" w:eastAsia="Calibri" w:hAnsi="Calibri" w:cs="Calibri"/>
          <w:color w:val="000000" w:themeColor="text1"/>
        </w:rPr>
      </w:pPr>
    </w:p>
    <w:p w14:paraId="772B1B78" w14:textId="6D7C645E" w:rsidR="00D347F5" w:rsidRPr="0094609A" w:rsidRDefault="62245B7B" w:rsidP="004C081E">
      <w:pPr>
        <w:pStyle w:val="ListParagraph"/>
        <w:rPr>
          <w:rFonts w:ascii="Calibri" w:eastAsia="Calibri" w:hAnsi="Calibri" w:cs="Calibri"/>
          <w:color w:val="000000" w:themeColor="text1"/>
        </w:rPr>
      </w:pPr>
      <w:r w:rsidRPr="0094609A">
        <w:rPr>
          <w:rFonts w:ascii="Calibri" w:eastAsia="Calibri" w:hAnsi="Calibri" w:cs="Calibri"/>
          <w:color w:val="000000" w:themeColor="text1"/>
        </w:rPr>
        <w:t>Service</w:t>
      </w:r>
      <w:r w:rsidR="00F64DB9" w:rsidRPr="0094609A">
        <w:rPr>
          <w:rFonts w:ascii="Calibri" w:eastAsia="Calibri" w:hAnsi="Calibri" w:cs="Calibri"/>
          <w:color w:val="000000" w:themeColor="text1"/>
        </w:rPr>
        <w:t xml:space="preserve"> animal</w:t>
      </w:r>
      <w:r w:rsidR="08051479" w:rsidRPr="0094609A">
        <w:rPr>
          <w:rFonts w:ascii="Calibri" w:eastAsia="Calibri" w:hAnsi="Calibri" w:cs="Calibri"/>
          <w:color w:val="000000" w:themeColor="text1"/>
        </w:rPr>
        <w:t>, service animal in training,</w:t>
      </w:r>
      <w:r w:rsidRPr="0094609A">
        <w:rPr>
          <w:rFonts w:ascii="Calibri" w:eastAsia="Calibri" w:hAnsi="Calibri" w:cs="Calibri"/>
          <w:color w:val="000000" w:themeColor="text1"/>
        </w:rPr>
        <w:t xml:space="preserve"> and emotional support animal handlers are responsible for complying with </w:t>
      </w:r>
      <w:r w:rsidRPr="0094609A">
        <w:rPr>
          <w:rFonts w:ascii="Calibri" w:eastAsia="Calibri" w:hAnsi="Calibri" w:cs="Calibri"/>
        </w:rPr>
        <w:t>APS 46.6</w:t>
      </w:r>
      <w:r w:rsidRPr="0094609A">
        <w:rPr>
          <w:rFonts w:ascii="Calibri" w:eastAsia="Calibri" w:hAnsi="Calibri" w:cs="Calibri"/>
          <w:color w:val="000000" w:themeColor="text1"/>
        </w:rPr>
        <w:t xml:space="preserve"> and </w:t>
      </w:r>
      <w:hyperlink r:id="rId14">
        <w:r w:rsidRPr="0094609A">
          <w:rPr>
            <w:rStyle w:val="Hyperlink"/>
            <w:rFonts w:ascii="Calibri" w:eastAsia="Calibri" w:hAnsi="Calibri" w:cs="Calibri"/>
          </w:rPr>
          <w:t>Chapter 478-128 WAC</w:t>
        </w:r>
      </w:hyperlink>
      <w:r w:rsidRPr="0094609A">
        <w:rPr>
          <w:rFonts w:ascii="Calibri" w:eastAsia="Calibri" w:hAnsi="Calibri" w:cs="Calibri"/>
          <w:color w:val="000000" w:themeColor="text1"/>
        </w:rPr>
        <w:t>.</w:t>
      </w:r>
    </w:p>
    <w:p w14:paraId="210C49C4" w14:textId="77777777" w:rsidR="002878CC" w:rsidRDefault="002878CC" w:rsidP="004C081E">
      <w:pPr>
        <w:pStyle w:val="ListParagraph"/>
        <w:rPr>
          <w:rFonts w:ascii="Calibri" w:eastAsia="Calibri" w:hAnsi="Calibri" w:cs="Calibri"/>
          <w:color w:val="000000" w:themeColor="text1"/>
        </w:rPr>
      </w:pPr>
    </w:p>
    <w:p w14:paraId="4500F8D6" w14:textId="613DF5D1" w:rsidR="000E50F2" w:rsidRPr="0094609A" w:rsidRDefault="0091229A" w:rsidP="004C081E">
      <w:pPr>
        <w:pStyle w:val="ListParagraph"/>
        <w:rPr>
          <w:rFonts w:ascii="Calibri" w:eastAsia="Calibri" w:hAnsi="Calibri" w:cs="Calibri"/>
          <w:color w:val="000000" w:themeColor="text1"/>
        </w:rPr>
      </w:pPr>
      <w:r w:rsidRPr="0094609A">
        <w:rPr>
          <w:rFonts w:ascii="Calibri" w:eastAsia="Calibri" w:hAnsi="Calibri" w:cs="Calibri"/>
          <w:color w:val="000000" w:themeColor="text1"/>
        </w:rPr>
        <w:t xml:space="preserve">Therapy animal events are </w:t>
      </w:r>
      <w:r w:rsidR="00003F0E" w:rsidRPr="0094609A">
        <w:rPr>
          <w:rFonts w:ascii="Calibri" w:eastAsia="Calibri" w:hAnsi="Calibri" w:cs="Calibri"/>
          <w:color w:val="000000" w:themeColor="text1"/>
        </w:rPr>
        <w:t xml:space="preserve">managed by </w:t>
      </w:r>
      <w:hyperlink r:id="rId15" w:history="1">
        <w:r w:rsidR="00003F0E" w:rsidRPr="0094609A">
          <w:rPr>
            <w:rStyle w:val="Hyperlink"/>
            <w:rFonts w:ascii="Calibri" w:eastAsia="Calibri" w:hAnsi="Calibri" w:cs="Calibri"/>
          </w:rPr>
          <w:t>Classroom Services</w:t>
        </w:r>
      </w:hyperlink>
      <w:r w:rsidR="00BE1432" w:rsidRPr="0094609A">
        <w:rPr>
          <w:rFonts w:ascii="Calibri" w:eastAsia="Calibri" w:hAnsi="Calibri" w:cs="Calibri"/>
          <w:color w:val="000000" w:themeColor="text1"/>
        </w:rPr>
        <w:t xml:space="preserve">. </w:t>
      </w:r>
      <w:r w:rsidR="0082439A" w:rsidRPr="0094609A">
        <w:rPr>
          <w:rFonts w:ascii="Calibri" w:eastAsia="Calibri" w:hAnsi="Calibri" w:cs="Calibri"/>
          <w:color w:val="000000" w:themeColor="text1"/>
        </w:rPr>
        <w:t>Please contact them for more information about their current event policies</w:t>
      </w:r>
      <w:r w:rsidR="00BE1432" w:rsidRPr="0094609A">
        <w:rPr>
          <w:rFonts w:ascii="Calibri" w:eastAsia="Calibri" w:hAnsi="Calibri" w:cs="Calibri"/>
          <w:color w:val="000000" w:themeColor="text1"/>
        </w:rPr>
        <w:t>.</w:t>
      </w:r>
      <w:r w:rsidR="00F27990" w:rsidRPr="0094609A">
        <w:rPr>
          <w:rFonts w:ascii="Calibri" w:eastAsia="Calibri" w:hAnsi="Calibri" w:cs="Calibri"/>
          <w:color w:val="000000" w:themeColor="text1"/>
        </w:rPr>
        <w:t xml:space="preserve"> Therapy animals are otherwise not allowed in </w:t>
      </w:r>
      <w:r w:rsidR="00A83BBC" w:rsidRPr="0094609A">
        <w:rPr>
          <w:rFonts w:ascii="Calibri" w:eastAsia="Calibri" w:hAnsi="Calibri" w:cs="Calibri"/>
          <w:color w:val="000000" w:themeColor="text1"/>
        </w:rPr>
        <w:t>department owned or common</w:t>
      </w:r>
      <w:r w:rsidR="00F27990" w:rsidRPr="0094609A">
        <w:rPr>
          <w:rFonts w:ascii="Calibri" w:eastAsia="Calibri" w:hAnsi="Calibri" w:cs="Calibri"/>
          <w:color w:val="000000" w:themeColor="text1"/>
        </w:rPr>
        <w:t xml:space="preserve"> areas of the building.</w:t>
      </w:r>
    </w:p>
    <w:p w14:paraId="341E7A74" w14:textId="77777777" w:rsidR="002878CC" w:rsidRDefault="002878CC" w:rsidP="004C081E">
      <w:pPr>
        <w:pStyle w:val="ListParagraph"/>
        <w:rPr>
          <w:rFonts w:ascii="Calibri" w:eastAsia="Calibri" w:hAnsi="Calibri" w:cs="Calibri"/>
          <w:color w:val="000000" w:themeColor="text1"/>
        </w:rPr>
      </w:pPr>
    </w:p>
    <w:p w14:paraId="442A03F3" w14:textId="0A507B41" w:rsidR="00F153D5" w:rsidRDefault="62245B7B" w:rsidP="002878CC">
      <w:pPr>
        <w:pStyle w:val="ListParagraph"/>
        <w:rPr>
          <w:rFonts w:ascii="Calibri" w:eastAsia="Calibri" w:hAnsi="Calibri" w:cs="Calibri"/>
          <w:color w:val="000000" w:themeColor="text1"/>
        </w:rPr>
      </w:pPr>
      <w:r w:rsidRPr="0094609A">
        <w:rPr>
          <w:rFonts w:ascii="Calibri" w:eastAsia="Calibri" w:hAnsi="Calibri" w:cs="Calibri"/>
          <w:color w:val="000000" w:themeColor="text1"/>
        </w:rPr>
        <w:t xml:space="preserve">If found in violation of any of the established UW or building policies, the </w:t>
      </w:r>
      <w:r w:rsidR="68372015" w:rsidRPr="0094609A">
        <w:rPr>
          <w:rFonts w:ascii="Calibri" w:eastAsia="Calibri" w:hAnsi="Calibri" w:cs="Calibri"/>
          <w:color w:val="000000" w:themeColor="text1"/>
        </w:rPr>
        <w:t xml:space="preserve">animal owner </w:t>
      </w:r>
      <w:r w:rsidRPr="0094609A">
        <w:rPr>
          <w:rFonts w:ascii="Calibri" w:eastAsia="Calibri" w:hAnsi="Calibri" w:cs="Calibri"/>
          <w:color w:val="000000" w:themeColor="text1"/>
        </w:rPr>
        <w:t xml:space="preserve">will be </w:t>
      </w:r>
      <w:r w:rsidR="58959904" w:rsidRPr="0094609A">
        <w:rPr>
          <w:rFonts w:ascii="Calibri" w:eastAsia="Calibri" w:hAnsi="Calibri" w:cs="Calibri"/>
          <w:color w:val="000000" w:themeColor="text1"/>
        </w:rPr>
        <w:t xml:space="preserve">asked </w:t>
      </w:r>
      <w:r w:rsidRPr="0094609A">
        <w:rPr>
          <w:rFonts w:ascii="Calibri" w:eastAsia="Calibri" w:hAnsi="Calibri" w:cs="Calibri"/>
          <w:color w:val="000000" w:themeColor="text1"/>
        </w:rPr>
        <w:t xml:space="preserve">to remove the animal from the building. HS Building Management will be responsible for ensuring that pets are removed from Health Sciences facilities. The ADA coordinator will be responsible for investigations related to service animals and approved emotional support animal conduct. </w:t>
      </w:r>
    </w:p>
    <w:p w14:paraId="1072BEBA" w14:textId="77777777" w:rsidR="002878CC" w:rsidRPr="0094609A" w:rsidRDefault="002878CC" w:rsidP="002878CC">
      <w:pPr>
        <w:pStyle w:val="ListParagraph"/>
        <w:rPr>
          <w:rFonts w:ascii="Calibri" w:eastAsia="Calibri" w:hAnsi="Calibri" w:cs="Calibri"/>
          <w:color w:val="000000" w:themeColor="text1"/>
        </w:rPr>
      </w:pPr>
    </w:p>
    <w:p w14:paraId="24D8444C" w14:textId="6471A74D" w:rsidR="00F153D5" w:rsidRPr="0094609A" w:rsidRDefault="62245B7B" w:rsidP="0094609A">
      <w:pPr>
        <w:pStyle w:val="ListParagraph"/>
        <w:numPr>
          <w:ilvl w:val="0"/>
          <w:numId w:val="3"/>
        </w:numPr>
        <w:spacing w:after="0" w:line="240" w:lineRule="auto"/>
        <w:rPr>
          <w:rFonts w:ascii="Calibri" w:eastAsia="Calibri" w:hAnsi="Calibri" w:cs="Calibri"/>
          <w:color w:val="000000" w:themeColor="text1"/>
        </w:rPr>
      </w:pPr>
      <w:r w:rsidRPr="0094609A">
        <w:rPr>
          <w:rFonts w:ascii="Calibri" w:eastAsia="Calibri" w:hAnsi="Calibri" w:cs="Calibri"/>
          <w:b/>
          <w:bCs/>
          <w:color w:val="000000" w:themeColor="text1"/>
          <w:u w:val="single"/>
        </w:rPr>
        <w:t>Revision History</w:t>
      </w:r>
    </w:p>
    <w:p w14:paraId="783AA2FE" w14:textId="51E95EE0" w:rsidR="00F153D5" w:rsidRPr="0094609A" w:rsidRDefault="62245B7B" w:rsidP="004C081E">
      <w:pPr>
        <w:pStyle w:val="ListParagraph"/>
        <w:rPr>
          <w:rFonts w:ascii="Calibri" w:eastAsia="Calibri" w:hAnsi="Calibri" w:cs="Calibri"/>
          <w:color w:val="000000" w:themeColor="text1"/>
        </w:rPr>
      </w:pPr>
      <w:r w:rsidRPr="0094609A">
        <w:rPr>
          <w:rFonts w:ascii="Calibri" w:eastAsia="Calibri" w:hAnsi="Calibri" w:cs="Calibri"/>
          <w:color w:val="000000" w:themeColor="text1"/>
        </w:rPr>
        <w:t>Created: 12/20/2024</w:t>
      </w:r>
    </w:p>
    <w:p w14:paraId="483F10E8" w14:textId="4969DB4A" w:rsidR="00F153D5" w:rsidRDefault="00F153D5"/>
    <w:sectPr w:rsidR="00F153D5" w:rsidSect="0000362B">
      <w:headerReference w:type="default" r:id="rId16"/>
      <w:footerReference w:type="default" r:id="rId17"/>
      <w:pgSz w:w="12240" w:h="15840"/>
      <w:pgMar w:top="1440" w:right="1440" w:bottom="1440" w:left="1440" w:header="54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5C8D50" w14:textId="77777777" w:rsidR="00FA79A0" w:rsidRDefault="00FA79A0" w:rsidP="0000362B">
      <w:pPr>
        <w:spacing w:after="0" w:line="240" w:lineRule="auto"/>
      </w:pPr>
      <w:r>
        <w:separator/>
      </w:r>
    </w:p>
  </w:endnote>
  <w:endnote w:type="continuationSeparator" w:id="0">
    <w:p w14:paraId="30F9EDEA" w14:textId="77777777" w:rsidR="00FA79A0" w:rsidRDefault="00FA79A0" w:rsidP="0000362B">
      <w:pPr>
        <w:spacing w:after="0" w:line="240" w:lineRule="auto"/>
      </w:pPr>
      <w:r>
        <w:continuationSeparator/>
      </w:r>
    </w:p>
  </w:endnote>
  <w:endnote w:type="continuationNotice" w:id="1">
    <w:p w14:paraId="63600F2F" w14:textId="77777777" w:rsidR="00FA79A0" w:rsidRDefault="00FA79A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trix II OT Book">
    <w:altName w:val="Bodoni MT Condensed"/>
    <w:charset w:val="00"/>
    <w:family w:val="auto"/>
    <w:pitch w:val="variable"/>
    <w:sig w:usb0="00000003" w:usb1="4000045B"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36E55" w14:textId="1429C561" w:rsidR="0000362B" w:rsidRPr="00A83D8D" w:rsidRDefault="0000362B" w:rsidP="0000362B">
    <w:pPr>
      <w:pStyle w:val="Footer"/>
      <w:jc w:val="center"/>
      <w:rPr>
        <w:rFonts w:cstheme="minorHAnsi"/>
        <w:sz w:val="20"/>
        <w:szCs w:val="20"/>
      </w:rPr>
    </w:pPr>
    <w:r w:rsidRPr="00986E70">
      <w:rPr>
        <w:rFonts w:cstheme="minorHAnsi"/>
        <w:sz w:val="20"/>
        <w:szCs w:val="20"/>
      </w:rPr>
      <w:t>Health Sciences Services   -   1</w:t>
    </w:r>
    <w:r w:rsidR="008B487A">
      <w:rPr>
        <w:rFonts w:cstheme="minorHAnsi"/>
        <w:sz w:val="20"/>
        <w:szCs w:val="20"/>
      </w:rPr>
      <w:t>705</w:t>
    </w:r>
    <w:r w:rsidRPr="00986E70">
      <w:rPr>
        <w:rFonts w:cstheme="minorHAnsi"/>
        <w:sz w:val="20"/>
        <w:szCs w:val="20"/>
      </w:rPr>
      <w:t xml:space="preserve"> NE Pacific Street, D-30</w:t>
    </w:r>
    <w:r w:rsidR="00A45946">
      <w:rPr>
        <w:rFonts w:cstheme="minorHAnsi"/>
        <w:sz w:val="20"/>
        <w:szCs w:val="20"/>
      </w:rPr>
      <w:t>3</w:t>
    </w:r>
    <w:r w:rsidRPr="00986E70">
      <w:rPr>
        <w:rFonts w:cstheme="minorHAnsi"/>
        <w:sz w:val="20"/>
        <w:szCs w:val="20"/>
      </w:rPr>
      <w:t xml:space="preserve"> - Seattle, WA 98195-6355 </w:t>
    </w:r>
    <w:r w:rsidR="00A83D8D" w:rsidRPr="00986E70">
      <w:rPr>
        <w:rFonts w:cstheme="minorHAnsi"/>
        <w:sz w:val="20"/>
        <w:szCs w:val="20"/>
      </w:rPr>
      <w:t xml:space="preserve">- </w:t>
    </w:r>
    <w:hyperlink r:id="rId1" w:history="1">
      <w:r w:rsidR="00A83D8D" w:rsidRPr="00816B9D">
        <w:rPr>
          <w:rStyle w:val="Hyperlink"/>
          <w:rFonts w:cstheme="minorHAnsi"/>
          <w:sz w:val="20"/>
          <w:szCs w:val="20"/>
        </w:rPr>
        <w:t>https://hss.washington.edu/</w:t>
      </w:r>
    </w:hyperlink>
    <w:r w:rsidR="00A83D8D">
      <w:rPr>
        <w:rFonts w:cstheme="minorHAnsi"/>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EE7E07" w14:textId="77777777" w:rsidR="00FA79A0" w:rsidRDefault="00FA79A0" w:rsidP="0000362B">
      <w:pPr>
        <w:spacing w:after="0" w:line="240" w:lineRule="auto"/>
      </w:pPr>
      <w:r>
        <w:separator/>
      </w:r>
    </w:p>
  </w:footnote>
  <w:footnote w:type="continuationSeparator" w:id="0">
    <w:p w14:paraId="57008F61" w14:textId="77777777" w:rsidR="00FA79A0" w:rsidRDefault="00FA79A0" w:rsidP="0000362B">
      <w:pPr>
        <w:spacing w:after="0" w:line="240" w:lineRule="auto"/>
      </w:pPr>
      <w:r>
        <w:continuationSeparator/>
      </w:r>
    </w:p>
  </w:footnote>
  <w:footnote w:type="continuationNotice" w:id="1">
    <w:p w14:paraId="6EE60CDE" w14:textId="77777777" w:rsidR="00FA79A0" w:rsidRDefault="00FA79A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5F6E0" w14:textId="77777777" w:rsidR="0000362B" w:rsidRPr="00F06FEF" w:rsidRDefault="0000362B" w:rsidP="0000362B">
    <w:pPr>
      <w:ind w:left="360"/>
      <w:rPr>
        <w:rFonts w:ascii="Matrix II OT Book" w:hAnsi="Matrix II OT Book"/>
        <w:sz w:val="32"/>
        <w:szCs w:val="32"/>
      </w:rPr>
    </w:pPr>
    <w:r>
      <w:rPr>
        <w:noProof/>
      </w:rPr>
      <w:drawing>
        <wp:anchor distT="0" distB="0" distL="114300" distR="114300" simplePos="0" relativeHeight="251658240" behindDoc="1" locked="0" layoutInCell="1" allowOverlap="1" wp14:anchorId="2B8D3D19" wp14:editId="6AD93355">
          <wp:simplePos x="0" y="0"/>
          <wp:positionH relativeFrom="margin">
            <wp:align>center</wp:align>
          </wp:positionH>
          <wp:positionV relativeFrom="topMargin">
            <wp:posOffset>390525</wp:posOffset>
          </wp:positionV>
          <wp:extent cx="6858000" cy="393065"/>
          <wp:effectExtent l="0" t="0" r="0" b="6985"/>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6858000" cy="393065"/>
                  </a:xfrm>
                  <a:prstGeom prst="rect">
                    <a:avLst/>
                  </a:prstGeom>
                </pic:spPr>
              </pic:pic>
            </a:graphicData>
          </a:graphic>
          <wp14:sizeRelH relativeFrom="margin">
            <wp14:pctWidth>0</wp14:pctWidth>
          </wp14:sizeRelH>
          <wp14:sizeRelV relativeFrom="margin">
            <wp14:pctHeight>0</wp14:pctHeight>
          </wp14:sizeRelV>
        </wp:anchor>
      </w:drawing>
    </w:r>
    <w:r w:rsidRPr="00F06FEF">
      <w:rPr>
        <w:rFonts w:ascii="Matrix II OT Book" w:hAnsi="Matrix II OT Book"/>
        <w:sz w:val="32"/>
        <w:szCs w:val="32"/>
      </w:rPr>
      <w:t>Health Science</w:t>
    </w:r>
    <w:r w:rsidR="008B487A">
      <w:rPr>
        <w:rFonts w:ascii="Matrix II OT Book" w:hAnsi="Matrix II OT Book"/>
        <w:sz w:val="32"/>
        <w:szCs w:val="32"/>
      </w:rPr>
      <w:t>s</w:t>
    </w:r>
    <w:r w:rsidRPr="00F06FEF">
      <w:rPr>
        <w:rFonts w:ascii="Matrix II OT Book" w:hAnsi="Matrix II OT Book"/>
        <w:sz w:val="32"/>
        <w:szCs w:val="32"/>
      </w:rPr>
      <w:t xml:space="preserve"> Services</w:t>
    </w:r>
  </w:p>
  <w:p w14:paraId="10BC9F55" w14:textId="77777777" w:rsidR="0000362B" w:rsidRDefault="000036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62D399"/>
    <w:multiLevelType w:val="hybridMultilevel"/>
    <w:tmpl w:val="B980D746"/>
    <w:lvl w:ilvl="0" w:tplc="18108026">
      <w:start w:val="1"/>
      <w:numFmt w:val="upperRoman"/>
      <w:lvlText w:val="%1."/>
      <w:lvlJc w:val="left"/>
      <w:pPr>
        <w:ind w:left="1080" w:hanging="720"/>
      </w:pPr>
    </w:lvl>
    <w:lvl w:ilvl="1" w:tplc="CBA4D7FA">
      <w:start w:val="1"/>
      <w:numFmt w:val="lowerLetter"/>
      <w:lvlText w:val="%2."/>
      <w:lvlJc w:val="left"/>
      <w:pPr>
        <w:ind w:left="1440" w:hanging="360"/>
      </w:pPr>
    </w:lvl>
    <w:lvl w:ilvl="2" w:tplc="465480F2">
      <w:start w:val="1"/>
      <w:numFmt w:val="lowerRoman"/>
      <w:lvlText w:val="%3."/>
      <w:lvlJc w:val="right"/>
      <w:pPr>
        <w:ind w:left="2160" w:hanging="180"/>
      </w:pPr>
    </w:lvl>
    <w:lvl w:ilvl="3" w:tplc="4ABA3BBE">
      <w:start w:val="1"/>
      <w:numFmt w:val="decimal"/>
      <w:lvlText w:val="%4."/>
      <w:lvlJc w:val="left"/>
      <w:pPr>
        <w:ind w:left="2880" w:hanging="360"/>
      </w:pPr>
    </w:lvl>
    <w:lvl w:ilvl="4" w:tplc="66ECD202">
      <w:start w:val="1"/>
      <w:numFmt w:val="lowerLetter"/>
      <w:lvlText w:val="%5."/>
      <w:lvlJc w:val="left"/>
      <w:pPr>
        <w:ind w:left="3600" w:hanging="360"/>
      </w:pPr>
    </w:lvl>
    <w:lvl w:ilvl="5" w:tplc="4606A8EA">
      <w:start w:val="1"/>
      <w:numFmt w:val="lowerRoman"/>
      <w:lvlText w:val="%6."/>
      <w:lvlJc w:val="right"/>
      <w:pPr>
        <w:ind w:left="4320" w:hanging="180"/>
      </w:pPr>
    </w:lvl>
    <w:lvl w:ilvl="6" w:tplc="A9E4FB16">
      <w:start w:val="1"/>
      <w:numFmt w:val="decimal"/>
      <w:lvlText w:val="%7."/>
      <w:lvlJc w:val="left"/>
      <w:pPr>
        <w:ind w:left="5040" w:hanging="360"/>
      </w:pPr>
    </w:lvl>
    <w:lvl w:ilvl="7" w:tplc="358A489E">
      <w:start w:val="1"/>
      <w:numFmt w:val="lowerLetter"/>
      <w:lvlText w:val="%8."/>
      <w:lvlJc w:val="left"/>
      <w:pPr>
        <w:ind w:left="5760" w:hanging="360"/>
      </w:pPr>
    </w:lvl>
    <w:lvl w:ilvl="8" w:tplc="6340F2D6">
      <w:start w:val="1"/>
      <w:numFmt w:val="lowerRoman"/>
      <w:lvlText w:val="%9."/>
      <w:lvlJc w:val="right"/>
      <w:pPr>
        <w:ind w:left="6480" w:hanging="180"/>
      </w:pPr>
    </w:lvl>
  </w:abstractNum>
  <w:abstractNum w:abstractNumId="1" w15:restartNumberingAfterBreak="0">
    <w:nsid w:val="1F0EF3A5"/>
    <w:multiLevelType w:val="hybridMultilevel"/>
    <w:tmpl w:val="062E7182"/>
    <w:lvl w:ilvl="0" w:tplc="04090013">
      <w:start w:val="1"/>
      <w:numFmt w:val="upperRoman"/>
      <w:lvlText w:val="%1."/>
      <w:lvlJc w:val="right"/>
      <w:pPr>
        <w:ind w:left="1080" w:hanging="720"/>
      </w:pPr>
    </w:lvl>
    <w:lvl w:ilvl="1" w:tplc="A36605AE">
      <w:start w:val="1"/>
      <w:numFmt w:val="lowerLetter"/>
      <w:lvlText w:val="%2."/>
      <w:lvlJc w:val="left"/>
      <w:pPr>
        <w:ind w:left="1440" w:hanging="360"/>
      </w:pPr>
    </w:lvl>
    <w:lvl w:ilvl="2" w:tplc="4FE8DD64">
      <w:start w:val="1"/>
      <w:numFmt w:val="lowerRoman"/>
      <w:lvlText w:val="%3."/>
      <w:lvlJc w:val="right"/>
      <w:pPr>
        <w:ind w:left="2160" w:hanging="180"/>
      </w:pPr>
    </w:lvl>
    <w:lvl w:ilvl="3" w:tplc="EB0AA0CA">
      <w:start w:val="1"/>
      <w:numFmt w:val="decimal"/>
      <w:lvlText w:val="%4."/>
      <w:lvlJc w:val="left"/>
      <w:pPr>
        <w:ind w:left="2880" w:hanging="360"/>
      </w:pPr>
    </w:lvl>
    <w:lvl w:ilvl="4" w:tplc="0FFEE56A">
      <w:start w:val="1"/>
      <w:numFmt w:val="lowerLetter"/>
      <w:lvlText w:val="%5."/>
      <w:lvlJc w:val="left"/>
      <w:pPr>
        <w:ind w:left="3600" w:hanging="360"/>
      </w:pPr>
    </w:lvl>
    <w:lvl w:ilvl="5" w:tplc="D7D49116">
      <w:start w:val="1"/>
      <w:numFmt w:val="lowerRoman"/>
      <w:lvlText w:val="%6."/>
      <w:lvlJc w:val="right"/>
      <w:pPr>
        <w:ind w:left="4320" w:hanging="180"/>
      </w:pPr>
    </w:lvl>
    <w:lvl w:ilvl="6" w:tplc="5B729026">
      <w:start w:val="1"/>
      <w:numFmt w:val="decimal"/>
      <w:lvlText w:val="%7."/>
      <w:lvlJc w:val="left"/>
      <w:pPr>
        <w:ind w:left="5040" w:hanging="360"/>
      </w:pPr>
    </w:lvl>
    <w:lvl w:ilvl="7" w:tplc="6C2418C4">
      <w:start w:val="1"/>
      <w:numFmt w:val="lowerLetter"/>
      <w:lvlText w:val="%8."/>
      <w:lvlJc w:val="left"/>
      <w:pPr>
        <w:ind w:left="5760" w:hanging="360"/>
      </w:pPr>
    </w:lvl>
    <w:lvl w:ilvl="8" w:tplc="7DD843C8">
      <w:start w:val="1"/>
      <w:numFmt w:val="lowerRoman"/>
      <w:lvlText w:val="%9."/>
      <w:lvlJc w:val="right"/>
      <w:pPr>
        <w:ind w:left="6480" w:hanging="180"/>
      </w:pPr>
    </w:lvl>
  </w:abstractNum>
  <w:abstractNum w:abstractNumId="2" w15:restartNumberingAfterBreak="0">
    <w:nsid w:val="34F83C2A"/>
    <w:multiLevelType w:val="hybridMultilevel"/>
    <w:tmpl w:val="A6F6CDE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62B"/>
    <w:rsid w:val="0000362B"/>
    <w:rsid w:val="00003F0E"/>
    <w:rsid w:val="0001522F"/>
    <w:rsid w:val="00045D31"/>
    <w:rsid w:val="00077314"/>
    <w:rsid w:val="000856C9"/>
    <w:rsid w:val="000B30BF"/>
    <w:rsid w:val="000C1174"/>
    <w:rsid w:val="000E50F2"/>
    <w:rsid w:val="00213E95"/>
    <w:rsid w:val="0027151F"/>
    <w:rsid w:val="002878CC"/>
    <w:rsid w:val="003730EF"/>
    <w:rsid w:val="003A59B0"/>
    <w:rsid w:val="003D5CF7"/>
    <w:rsid w:val="004C081E"/>
    <w:rsid w:val="0051187A"/>
    <w:rsid w:val="0053583B"/>
    <w:rsid w:val="00577B70"/>
    <w:rsid w:val="00590E21"/>
    <w:rsid w:val="005D363B"/>
    <w:rsid w:val="0064589D"/>
    <w:rsid w:val="00714BE3"/>
    <w:rsid w:val="007B436D"/>
    <w:rsid w:val="007F613D"/>
    <w:rsid w:val="007F7F74"/>
    <w:rsid w:val="0082439A"/>
    <w:rsid w:val="00871428"/>
    <w:rsid w:val="008A11CD"/>
    <w:rsid w:val="008B487A"/>
    <w:rsid w:val="008C63DE"/>
    <w:rsid w:val="0091229A"/>
    <w:rsid w:val="009315C2"/>
    <w:rsid w:val="00943765"/>
    <w:rsid w:val="0094609A"/>
    <w:rsid w:val="009C4289"/>
    <w:rsid w:val="009F2316"/>
    <w:rsid w:val="00A45946"/>
    <w:rsid w:val="00A83BBC"/>
    <w:rsid w:val="00A83D8D"/>
    <w:rsid w:val="00AC7F14"/>
    <w:rsid w:val="00B55C70"/>
    <w:rsid w:val="00BE1432"/>
    <w:rsid w:val="00C009E8"/>
    <w:rsid w:val="00C07E71"/>
    <w:rsid w:val="00C24638"/>
    <w:rsid w:val="00CF7FE4"/>
    <w:rsid w:val="00D347F5"/>
    <w:rsid w:val="00D8681F"/>
    <w:rsid w:val="00D876FB"/>
    <w:rsid w:val="00E70A86"/>
    <w:rsid w:val="00E81B4C"/>
    <w:rsid w:val="00EC65E3"/>
    <w:rsid w:val="00EF5752"/>
    <w:rsid w:val="00F153D5"/>
    <w:rsid w:val="00F25C10"/>
    <w:rsid w:val="00F27990"/>
    <w:rsid w:val="00F64DB9"/>
    <w:rsid w:val="00F82F6C"/>
    <w:rsid w:val="00FA79A0"/>
    <w:rsid w:val="06AA6E97"/>
    <w:rsid w:val="08051479"/>
    <w:rsid w:val="0D7822CD"/>
    <w:rsid w:val="17C1F758"/>
    <w:rsid w:val="19A1359A"/>
    <w:rsid w:val="1EAD6A1A"/>
    <w:rsid w:val="1FC947AA"/>
    <w:rsid w:val="21CD651D"/>
    <w:rsid w:val="221299F1"/>
    <w:rsid w:val="223B1333"/>
    <w:rsid w:val="2E459B6F"/>
    <w:rsid w:val="2ED24D54"/>
    <w:rsid w:val="2F8D15F5"/>
    <w:rsid w:val="319CA0DF"/>
    <w:rsid w:val="368EB4CA"/>
    <w:rsid w:val="369A84BA"/>
    <w:rsid w:val="38459CD9"/>
    <w:rsid w:val="394C441C"/>
    <w:rsid w:val="3C07620D"/>
    <w:rsid w:val="3DCEDC36"/>
    <w:rsid w:val="3E3CD94A"/>
    <w:rsid w:val="41C20B51"/>
    <w:rsid w:val="44188865"/>
    <w:rsid w:val="4483D968"/>
    <w:rsid w:val="45C316BB"/>
    <w:rsid w:val="45D4F0B4"/>
    <w:rsid w:val="46E361AA"/>
    <w:rsid w:val="477845F8"/>
    <w:rsid w:val="4A46004A"/>
    <w:rsid w:val="519D3E6D"/>
    <w:rsid w:val="534CEF99"/>
    <w:rsid w:val="546641A0"/>
    <w:rsid w:val="54D3A2A5"/>
    <w:rsid w:val="5500DAA8"/>
    <w:rsid w:val="55D48778"/>
    <w:rsid w:val="56B297BF"/>
    <w:rsid w:val="58536E89"/>
    <w:rsid w:val="58959904"/>
    <w:rsid w:val="5AB105C7"/>
    <w:rsid w:val="5B51DAA9"/>
    <w:rsid w:val="5BFEF29C"/>
    <w:rsid w:val="5E499E58"/>
    <w:rsid w:val="60185FA3"/>
    <w:rsid w:val="62245B7B"/>
    <w:rsid w:val="6582ABF1"/>
    <w:rsid w:val="669FECD8"/>
    <w:rsid w:val="66F997E6"/>
    <w:rsid w:val="68372015"/>
    <w:rsid w:val="6CF68EFA"/>
    <w:rsid w:val="706B3C8A"/>
    <w:rsid w:val="749C8F1D"/>
    <w:rsid w:val="75605F8C"/>
    <w:rsid w:val="77EDB169"/>
    <w:rsid w:val="783AB002"/>
    <w:rsid w:val="7FF7F2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F8FE66"/>
  <w15:chartTrackingRefBased/>
  <w15:docId w15:val="{B5A212FF-3F9E-4799-9D63-014558E07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36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362B"/>
  </w:style>
  <w:style w:type="paragraph" w:styleId="Footer">
    <w:name w:val="footer"/>
    <w:basedOn w:val="Normal"/>
    <w:link w:val="FooterChar"/>
    <w:uiPriority w:val="99"/>
    <w:unhideWhenUsed/>
    <w:rsid w:val="000036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362B"/>
  </w:style>
  <w:style w:type="character" w:styleId="Hyperlink">
    <w:name w:val="Hyperlink"/>
    <w:basedOn w:val="DefaultParagraphFont"/>
    <w:uiPriority w:val="99"/>
    <w:unhideWhenUsed/>
    <w:rsid w:val="0000362B"/>
    <w:rPr>
      <w:color w:val="0563C1" w:themeColor="hyperlink"/>
      <w:u w:val="single"/>
    </w:rPr>
  </w:style>
  <w:style w:type="paragraph" w:styleId="ListParagraph">
    <w:name w:val="List Paragraph"/>
    <w:basedOn w:val="Normal"/>
    <w:uiPriority w:val="34"/>
    <w:qFormat/>
    <w:rsid w:val="3E3CD94A"/>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llowedHyperlink">
    <w:name w:val="FollowedHyperlink"/>
    <w:basedOn w:val="DefaultParagraphFont"/>
    <w:uiPriority w:val="99"/>
    <w:semiHidden/>
    <w:unhideWhenUsed/>
    <w:rsid w:val="007B436D"/>
    <w:rPr>
      <w:color w:val="954F72" w:themeColor="followedHyperlink"/>
      <w:u w:val="single"/>
    </w:rPr>
  </w:style>
  <w:style w:type="paragraph" w:styleId="Revision">
    <w:name w:val="Revision"/>
    <w:hidden/>
    <w:uiPriority w:val="99"/>
    <w:semiHidden/>
    <w:rsid w:val="000E50F2"/>
    <w:pPr>
      <w:spacing w:after="0" w:line="240" w:lineRule="auto"/>
    </w:pPr>
  </w:style>
  <w:style w:type="character" w:styleId="UnresolvedMention">
    <w:name w:val="Unresolved Mention"/>
    <w:basedOn w:val="DefaultParagraphFont"/>
    <w:uiPriority w:val="99"/>
    <w:semiHidden/>
    <w:unhideWhenUsed/>
    <w:rsid w:val="003A59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policy.uw.edu/directory/aps/section-40-personnel/aps-46-6-service-animal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policy.uw.edu/directory/aps/section-40-personnel/aps-46-6-service-animal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policy.uw.edu/directory/aps/section-40-personnel/aps-46-6-service-animals/" TargetMode="External"/><Relationship Id="rId5" Type="http://schemas.openxmlformats.org/officeDocument/2006/relationships/styles" Target="styles.xml"/><Relationship Id="rId15" Type="http://schemas.openxmlformats.org/officeDocument/2006/relationships/hyperlink" Target="https://hss.washington.edu/classroom-services/" TargetMode="External"/><Relationship Id="rId10" Type="http://schemas.openxmlformats.org/officeDocument/2006/relationships/hyperlink" Target="https://policy.uw.edu/directory/aps/section-40-personnel/aps-46-6-service-animals/"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apps.leg.wa.gov/wac/default.aspx?cite=478-128"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hss.washington.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b06a5aa-8e31-4bdb-9b13-38c58a92ec8a" xsi:nil="true"/>
    <lcf76f155ced4ddcb4097134ff3c332f xmlns="0627543f-55dd-4d3e-9d38-3fe30032d3c7">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8D0282B185D4442B6FAA7D9A7465606" ma:contentTypeVersion="18" ma:contentTypeDescription="Create a new document." ma:contentTypeScope="" ma:versionID="1fd29a4dee207fe112fa4dbcaed3e54e">
  <xsd:schema xmlns:xsd="http://www.w3.org/2001/XMLSchema" xmlns:xs="http://www.w3.org/2001/XMLSchema" xmlns:p="http://schemas.microsoft.com/office/2006/metadata/properties" xmlns:ns2="0627543f-55dd-4d3e-9d38-3fe30032d3c7" xmlns:ns3="bd7835b3-1164-4c39-ac24-a6e73edcdf0c" xmlns:ns4="ab06a5aa-8e31-4bdb-9b13-38c58a92ec8a" targetNamespace="http://schemas.microsoft.com/office/2006/metadata/properties" ma:root="true" ma:fieldsID="637dba2f108fb16d87ec9aea4af45c04" ns2:_="" ns3:_="" ns4:_="">
    <xsd:import namespace="0627543f-55dd-4d3e-9d38-3fe30032d3c7"/>
    <xsd:import namespace="bd7835b3-1164-4c39-ac24-a6e73edcdf0c"/>
    <xsd:import namespace="ab06a5aa-8e31-4bdb-9b13-38c58a92ec8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ServiceAutoTags" minOccurs="0"/>
                <xsd:element ref="ns2:MediaServiceOCR" minOccurs="0"/>
                <xsd:element ref="ns3:SharedWithUsers" minOccurs="0"/>
                <xsd:element ref="ns3:SharedWithDetails" minOccurs="0"/>
                <xsd:element ref="ns2:MediaServiceAutoKeyPoints" minOccurs="0"/>
                <xsd:element ref="ns2:MediaServiceKeyPoints" minOccurs="0"/>
                <xsd:element ref="ns2:MediaServiceSearchProperties"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27543f-55dd-4d3e-9d38-3fe30032d3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e20148b9-20a4-48a0-acba-ba52d68a37a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7835b3-1164-4c39-ac24-a6e73edcdf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06a5aa-8e31-4bdb-9b13-38c58a92ec8a"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7e768aa8-94d5-4ef5-bea1-1612f694c8f3}" ma:internalName="TaxCatchAll" ma:showField="CatchAllData" ma:web="bd7835b3-1164-4c39-ac24-a6e73edcdf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C92FA48-A0D3-4339-9321-76CAFAF9B562}">
  <ds:schemaRefs>
    <ds:schemaRef ds:uri="http://schemas.microsoft.com/office/2006/metadata/properties"/>
    <ds:schemaRef ds:uri="http://schemas.microsoft.com/office/infopath/2007/PartnerControls"/>
    <ds:schemaRef ds:uri="ab06a5aa-8e31-4bdb-9b13-38c58a92ec8a"/>
    <ds:schemaRef ds:uri="0627543f-55dd-4d3e-9d38-3fe30032d3c7"/>
  </ds:schemaRefs>
</ds:datastoreItem>
</file>

<file path=customXml/itemProps2.xml><?xml version="1.0" encoding="utf-8"?>
<ds:datastoreItem xmlns:ds="http://schemas.openxmlformats.org/officeDocument/2006/customXml" ds:itemID="{E345662C-2001-4168-A8B8-C51F4550B3F5}">
  <ds:schemaRefs>
    <ds:schemaRef ds:uri="http://schemas.microsoft.com/sharepoint/v3/contenttype/forms"/>
  </ds:schemaRefs>
</ds:datastoreItem>
</file>

<file path=customXml/itemProps3.xml><?xml version="1.0" encoding="utf-8"?>
<ds:datastoreItem xmlns:ds="http://schemas.openxmlformats.org/officeDocument/2006/customXml" ds:itemID="{DBE9601C-3509-4C20-A835-4E8448C302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27543f-55dd-4d3e-9d38-3fe30032d3c7"/>
    <ds:schemaRef ds:uri="bd7835b3-1164-4c39-ac24-a6e73edcdf0c"/>
    <ds:schemaRef ds:uri="ab06a5aa-8e31-4bdb-9b13-38c58a92e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524</Words>
  <Characters>2991</Characters>
  <Application>Microsoft Office Word</Application>
  <DocSecurity>0</DocSecurity>
  <Lines>24</Lines>
  <Paragraphs>7</Paragraphs>
  <ScaleCrop>false</ScaleCrop>
  <Company/>
  <LinksUpToDate>false</LinksUpToDate>
  <CharactersWithSpaces>3508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Plancich</dc:creator>
  <cp:keywords/>
  <dc:description/>
  <cp:lastModifiedBy>Sarah Woodall</cp:lastModifiedBy>
  <cp:revision>56</cp:revision>
  <dcterms:created xsi:type="dcterms:W3CDTF">2025-02-10T19:36:00Z</dcterms:created>
  <dcterms:modified xsi:type="dcterms:W3CDTF">2025-09-19T17:33:00Z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0x010100A8D0282B185D4442B6FAA7D9A7465606</vt:lpwstr>
  </property>
  <property fmtid="{D5CDD505-2E9C-101B-9397-08002B2CF9AE}" pid="3" name="MediaServiceImageTags">
    <vt:lpwstr/>
  </property>
</Properties>
</file>